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37857"/>
    <w:p w:rsidR="006A255F" w:rsidRPr="00B20C76" w:rsidRDefault="00B20C76" w:rsidP="00B20C76">
      <w:pPr>
        <w:ind w:left="-993"/>
        <w:rPr>
          <w:lang w:val="ru-RU"/>
        </w:rPr>
        <w:sectPr w:rsidR="006A255F" w:rsidRPr="00B20C76" w:rsidSect="00B20C76">
          <w:pgSz w:w="11906" w:h="16383"/>
          <w:pgMar w:top="426" w:right="424" w:bottom="1134" w:left="1701" w:header="720" w:footer="720" w:gutter="0"/>
          <w:cols w:space="720"/>
        </w:sectPr>
      </w:pPr>
      <w:r w:rsidRPr="00B20C76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12.5pt" o:ole="">
            <v:imagedata r:id="rId5" o:title=""/>
          </v:shape>
          <o:OLEObject Type="Embed" ProgID="FoxitPhantomPDF.Document" ShapeID="_x0000_i1025" DrawAspect="Content" ObjectID="_1758541257" r:id="rId6"/>
        </w:object>
      </w: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bookmarkStart w:id="1" w:name="block-26937858"/>
      <w:bookmarkEnd w:id="0"/>
      <w:r w:rsidRPr="00B20C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B20C76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</w:t>
      </w:r>
      <w:r w:rsidRPr="00B20C76">
        <w:rPr>
          <w:rFonts w:ascii="Times New Roman" w:hAnsi="Times New Roman"/>
          <w:color w:val="000000"/>
          <w:sz w:val="28"/>
          <w:lang w:val="ru-RU"/>
        </w:rPr>
        <w:t>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его образования.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</w:t>
      </w:r>
      <w:r w:rsidRPr="00B20C76">
        <w:rPr>
          <w:rFonts w:ascii="Times New Roman" w:hAnsi="Times New Roman"/>
          <w:color w:val="000000"/>
          <w:sz w:val="28"/>
          <w:lang w:val="ru-RU"/>
        </w:rPr>
        <w:t>даны для каждого года изучения биологии.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</w:t>
      </w:r>
      <w:r w:rsidRPr="00B20C76">
        <w:rPr>
          <w:rFonts w:ascii="Times New Roman" w:hAnsi="Times New Roman"/>
          <w:color w:val="000000"/>
          <w:sz w:val="28"/>
          <w:lang w:val="ru-RU"/>
        </w:rPr>
        <w:t>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</w:t>
      </w:r>
      <w:r w:rsidRPr="00B20C76">
        <w:rPr>
          <w:rFonts w:ascii="Times New Roman" w:hAnsi="Times New Roman"/>
          <w:color w:val="000000"/>
          <w:sz w:val="28"/>
          <w:lang w:val="ru-RU"/>
        </w:rPr>
        <w:t>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B20C76">
        <w:rPr>
          <w:rFonts w:ascii="Times New Roman" w:hAnsi="Times New Roman"/>
          <w:color w:val="000000"/>
          <w:sz w:val="28"/>
          <w:lang w:val="ru-RU"/>
        </w:rPr>
        <w:t>ание умений применять методы биологической науки для изучения биологических систем, в том числе организма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</w:t>
      </w:r>
      <w:r w:rsidRPr="00B20C76">
        <w:rPr>
          <w:rFonts w:ascii="Times New Roman" w:hAnsi="Times New Roman"/>
          <w:color w:val="000000"/>
          <w:sz w:val="28"/>
          <w:lang w:val="ru-RU"/>
        </w:rPr>
        <w:t>жизнедеятельности собственного организма;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</w:t>
      </w:r>
      <w:r w:rsidRPr="00B20C76">
        <w:rPr>
          <w:rFonts w:ascii="Times New Roman" w:hAnsi="Times New Roman"/>
          <w:color w:val="000000"/>
          <w:sz w:val="28"/>
          <w:lang w:val="ru-RU"/>
        </w:rPr>
        <w:t>ультуры в целях сохранения собственного здоровья и охраны окружающей среды.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r w:rsidRPr="00B20C76">
        <w:rPr>
          <w:rFonts w:ascii="Times New Roman" w:hAnsi="Times New Roman"/>
          <w:color w:val="000000"/>
          <w:sz w:val="28"/>
          <w:lang w:val="ru-RU"/>
        </w:rPr>
        <w:t>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</w:t>
      </w:r>
      <w:r w:rsidRPr="00B20C76">
        <w:rPr>
          <w:rFonts w:ascii="Times New Roman" w:hAnsi="Times New Roman"/>
          <w:color w:val="000000"/>
          <w:sz w:val="28"/>
          <w:lang w:val="ru-RU"/>
        </w:rPr>
        <w:t>го организма;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</w:t>
      </w:r>
      <w:r w:rsidRPr="00B20C76">
        <w:rPr>
          <w:rFonts w:ascii="Times New Roman" w:hAnsi="Times New Roman"/>
          <w:color w:val="000000"/>
          <w:sz w:val="28"/>
          <w:lang w:val="ru-RU"/>
        </w:rPr>
        <w:t>оровья и охраны окружающей среды.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B20C7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</w:t>
      </w:r>
      <w:r w:rsidRPr="00B20C76">
        <w:rPr>
          <w:rFonts w:ascii="Times New Roman" w:hAnsi="Times New Roman"/>
          <w:color w:val="000000"/>
          <w:sz w:val="28"/>
          <w:lang w:val="ru-RU"/>
        </w:rPr>
        <w:t>в неделю), в 9 классе – 68 часов (2 часа в неделю).</w:t>
      </w:r>
      <w:bookmarkEnd w:id="2"/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</w:t>
      </w:r>
      <w:r w:rsidRPr="00B20C76">
        <w:rPr>
          <w:rFonts w:ascii="Times New Roman" w:hAnsi="Times New Roman"/>
          <w:color w:val="000000"/>
          <w:sz w:val="28"/>
          <w:lang w:val="ru-RU"/>
        </w:rPr>
        <w:t>обучающихся, списка экспериментальных заданий, предлагаемых в рамках основного государственного экзамена по биологии.</w:t>
      </w:r>
    </w:p>
    <w:p w:rsidR="006A255F" w:rsidRPr="00B20C76" w:rsidRDefault="006A255F">
      <w:pPr>
        <w:rPr>
          <w:lang w:val="ru-RU"/>
        </w:rPr>
        <w:sectPr w:rsidR="006A255F" w:rsidRPr="00B20C76">
          <w:pgSz w:w="11906" w:h="16383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 w:line="264" w:lineRule="auto"/>
        <w:ind w:left="120"/>
        <w:jc w:val="both"/>
      </w:pPr>
      <w:bookmarkStart w:id="3" w:name="block-2693786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A255F" w:rsidRDefault="006A255F">
      <w:pPr>
        <w:spacing w:after="0" w:line="264" w:lineRule="auto"/>
        <w:ind w:left="120"/>
        <w:jc w:val="both"/>
      </w:pPr>
    </w:p>
    <w:p w:rsidR="006A255F" w:rsidRDefault="00512B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255F" w:rsidRDefault="00512B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</w:t>
      </w:r>
      <w:r w:rsidRPr="00B20C76">
        <w:rPr>
          <w:rFonts w:ascii="Times New Roman" w:hAnsi="Times New Roman"/>
          <w:color w:val="000000"/>
          <w:sz w:val="28"/>
          <w:lang w:val="ru-RU"/>
        </w:rPr>
        <w:t>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</w:t>
      </w:r>
      <w:r w:rsidRPr="00B20C76">
        <w:rPr>
          <w:rFonts w:ascii="Times New Roman" w:hAnsi="Times New Roman"/>
          <w:color w:val="000000"/>
          <w:sz w:val="28"/>
          <w:lang w:val="ru-RU"/>
        </w:rPr>
        <w:t>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</w:t>
      </w:r>
      <w:r w:rsidRPr="00B20C76">
        <w:rPr>
          <w:rFonts w:ascii="Times New Roman" w:hAnsi="Times New Roman"/>
          <w:color w:val="000000"/>
          <w:sz w:val="28"/>
          <w:lang w:val="ru-RU"/>
        </w:rPr>
        <w:t>еской деятельности современного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</w:t>
      </w:r>
      <w:r w:rsidRPr="00B20C76">
        <w:rPr>
          <w:rFonts w:ascii="Times New Roman" w:hAnsi="Times New Roman"/>
          <w:color w:val="000000"/>
          <w:sz w:val="28"/>
          <w:lang w:val="ru-RU"/>
        </w:rPr>
        <w:t>ых источников (научно-популярная литература, справочники, Интернет).</w:t>
      </w:r>
    </w:p>
    <w:p w:rsidR="006A255F" w:rsidRDefault="00512B0A">
      <w:pPr>
        <w:numPr>
          <w:ilvl w:val="0"/>
          <w:numId w:val="2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Метод описан</w:t>
      </w:r>
      <w:r w:rsidRPr="00B20C76">
        <w:rPr>
          <w:rFonts w:ascii="Times New Roman" w:hAnsi="Times New Roman"/>
          <w:color w:val="000000"/>
          <w:sz w:val="28"/>
          <w:lang w:val="ru-RU"/>
        </w:rPr>
        <w:t>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</w:t>
      </w:r>
      <w:r w:rsidRPr="00B20C76">
        <w:rPr>
          <w:rFonts w:ascii="Times New Roman" w:hAnsi="Times New Roman"/>
          <w:color w:val="000000"/>
          <w:sz w:val="28"/>
          <w:lang w:val="ru-RU"/>
        </w:rPr>
        <w:t>рки, мензурки. Правила работы с оборудованием в школьном кабинете.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инфузории туфельки </w:t>
      </w:r>
      <w:r w:rsidRPr="00B20C76">
        <w:rPr>
          <w:rFonts w:ascii="Times New Roman" w:hAnsi="Times New Roman"/>
          <w:color w:val="000000"/>
          <w:sz w:val="28"/>
          <w:lang w:val="ru-RU"/>
        </w:rPr>
        <w:t>и гидры (готовые микропрепараты) с помощью лупы и светового микроскопа.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6A255F" w:rsidRDefault="00512B0A">
      <w:pPr>
        <w:numPr>
          <w:ilvl w:val="0"/>
          <w:numId w:val="3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ы. Клетка и её открытие. Клеточное строение организмов. Цитология – наука о клетке.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B20C7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20C7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</w:t>
      </w:r>
      <w:r w:rsidRPr="00B20C76">
        <w:rPr>
          <w:rFonts w:ascii="Times New Roman" w:hAnsi="Times New Roman"/>
          <w:color w:val="000000"/>
          <w:sz w:val="28"/>
          <w:lang w:val="ru-RU"/>
        </w:rPr>
        <w:t>ная оболочка, цитоплазма, ядро.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Свойства организмов: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питание, дыхание, выделение, движение, размножение, развитие, раздражимость, приспособленность. Организм – единое целое.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</w:t>
      </w:r>
      <w:r w:rsidRPr="00B20C76">
        <w:rPr>
          <w:rFonts w:ascii="Times New Roman" w:hAnsi="Times New Roman"/>
          <w:color w:val="000000"/>
          <w:sz w:val="28"/>
          <w:lang w:val="ru-RU"/>
        </w:rPr>
        <w:t>ы. Бактерии и вирусы как формы жизни. Значение бактерий и вирусов в природе и в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ление с принципами систематики организмов.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6A255F" w:rsidRDefault="00512B0A">
      <w:pPr>
        <w:numPr>
          <w:ilvl w:val="0"/>
          <w:numId w:val="4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</w:t>
      </w:r>
      <w:r w:rsidRPr="00B20C76">
        <w:rPr>
          <w:rFonts w:ascii="Times New Roman" w:hAnsi="Times New Roman"/>
          <w:color w:val="000000"/>
          <w:sz w:val="28"/>
          <w:lang w:val="ru-RU"/>
        </w:rPr>
        <w:t>сред обитания организмов. Приспособления организмов к среде обитания. Сезонные изменения в жизни организмов.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6A255F" w:rsidRDefault="00512B0A">
      <w:pPr>
        <w:numPr>
          <w:ilvl w:val="0"/>
          <w:numId w:val="5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</w:t>
      </w:r>
      <w:r w:rsidRPr="00B20C76">
        <w:rPr>
          <w:rFonts w:ascii="Times New Roman" w:hAnsi="Times New Roman"/>
          <w:color w:val="000000"/>
          <w:sz w:val="28"/>
          <w:lang w:val="ru-RU"/>
        </w:rPr>
        <w:t>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Роль искусственных сообществ в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других искусственных сообществ).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6A255F" w:rsidRDefault="00512B0A">
      <w:pPr>
        <w:numPr>
          <w:ilvl w:val="0"/>
          <w:numId w:val="6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Изменения в пр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</w:t>
      </w:r>
      <w:r w:rsidRPr="00B20C76">
        <w:rPr>
          <w:rFonts w:ascii="Times New Roman" w:hAnsi="Times New Roman"/>
          <w:color w:val="000000"/>
          <w:sz w:val="28"/>
          <w:lang w:val="ru-RU"/>
        </w:rPr>
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Проведение акции по уборке му</w:t>
      </w:r>
      <w:r w:rsidRPr="00B20C76">
        <w:rPr>
          <w:rFonts w:ascii="Times New Roman" w:hAnsi="Times New Roman"/>
          <w:color w:val="000000"/>
          <w:sz w:val="28"/>
          <w:lang w:val="ru-RU"/>
        </w:rPr>
        <w:t>сора в ближайшем лесу, парке, сквере или на пришкольной территории.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Default="00512B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A255F" w:rsidRDefault="00512B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</w:t>
      </w:r>
      <w:r w:rsidRPr="00B20C76">
        <w:rPr>
          <w:rFonts w:ascii="Times New Roman" w:hAnsi="Times New Roman"/>
          <w:color w:val="000000"/>
          <w:sz w:val="28"/>
          <w:lang w:val="ru-RU"/>
        </w:rPr>
        <w:t>организации растительного организма. Высшие и низшие растения. Споровые и семенные 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</w:t>
      </w:r>
      <w:r w:rsidRPr="00B20C76">
        <w:rPr>
          <w:rFonts w:ascii="Times New Roman" w:hAnsi="Times New Roman"/>
          <w:color w:val="000000"/>
          <w:sz w:val="28"/>
          <w:lang w:val="ru-RU"/>
        </w:rPr>
        <w:t>. Растительные ткани. Функции растительных тканей.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</w:t>
      </w:r>
      <w:r w:rsidRPr="00B20C76">
        <w:rPr>
          <w:rFonts w:ascii="Times New Roman" w:hAnsi="Times New Roman"/>
          <w:color w:val="000000"/>
          <w:sz w:val="28"/>
          <w:lang w:val="ru-RU"/>
        </w:rPr>
        <w:t>еи.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</w:t>
      </w:r>
      <w:r w:rsidRPr="00B20C76">
        <w:rPr>
          <w:rFonts w:ascii="Times New Roman" w:hAnsi="Times New Roman"/>
          <w:color w:val="000000"/>
          <w:sz w:val="28"/>
          <w:lang w:val="ru-RU"/>
        </w:rPr>
        <w:t>еорганических и органических веществ в растении.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6A255F" w:rsidRDefault="00512B0A">
      <w:pPr>
        <w:numPr>
          <w:ilvl w:val="0"/>
          <w:numId w:val="8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</w:t>
      </w:r>
      <w:r w:rsidRPr="00B20C76">
        <w:rPr>
          <w:rFonts w:ascii="Times New Roman" w:hAnsi="Times New Roman"/>
          <w:color w:val="000000"/>
          <w:sz w:val="28"/>
          <w:lang w:val="ru-RU"/>
        </w:rPr>
        <w:t>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еществ, необходимых растению (корневое давление, осмос). Видоизменение корней.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</w:t>
      </w:r>
      <w:r w:rsidRPr="00B20C76">
        <w:rPr>
          <w:rFonts w:ascii="Times New Roman" w:hAnsi="Times New Roman"/>
          <w:color w:val="000000"/>
          <w:sz w:val="28"/>
          <w:lang w:val="ru-RU"/>
        </w:rPr>
        <w:t>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</w:t>
      </w:r>
      <w:r w:rsidRPr="00B20C76">
        <w:rPr>
          <w:rFonts w:ascii="Times New Roman" w:hAnsi="Times New Roman"/>
          <w:color w:val="000000"/>
          <w:sz w:val="28"/>
          <w:lang w:val="ru-RU"/>
        </w:rPr>
        <w:t>щие пучки). Лист – орган воздушного питания.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гербарных экземпляров или живых растений.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растений).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6A255F" w:rsidRDefault="00512B0A">
      <w:pPr>
        <w:numPr>
          <w:ilvl w:val="0"/>
          <w:numId w:val="9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6A255F" w:rsidRDefault="00512B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</w:t>
      </w:r>
      <w:r w:rsidRPr="00B20C76">
        <w:rPr>
          <w:rFonts w:ascii="Times New Roman" w:hAnsi="Times New Roman"/>
          <w:color w:val="000000"/>
          <w:sz w:val="28"/>
          <w:lang w:val="ru-RU"/>
        </w:rPr>
        <w:t>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Дыхание 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>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B20C76">
        <w:rPr>
          <w:rFonts w:ascii="Times New Roman" w:hAnsi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B20C76">
        <w:rPr>
          <w:rFonts w:ascii="Times New Roman" w:hAnsi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</w:t>
      </w:r>
      <w:r w:rsidRPr="00B20C76">
        <w:rPr>
          <w:rFonts w:ascii="Times New Roman" w:hAnsi="Times New Roman"/>
          <w:color w:val="000000"/>
          <w:sz w:val="28"/>
          <w:lang w:val="ru-RU"/>
        </w:rPr>
        <w:t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Вегетативное ра</w:t>
      </w:r>
      <w:r w:rsidRPr="00B20C76">
        <w:rPr>
          <w:rFonts w:ascii="Times New Roman" w:hAnsi="Times New Roman"/>
          <w:color w:val="000000"/>
          <w:sz w:val="28"/>
          <w:lang w:val="ru-RU"/>
        </w:rPr>
        <w:t>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Набл</w:t>
      </w:r>
      <w:r w:rsidRPr="00B20C76">
        <w:rPr>
          <w:rFonts w:ascii="Times New Roman" w:hAnsi="Times New Roman"/>
          <w:color w:val="000000"/>
          <w:sz w:val="28"/>
          <w:lang w:val="ru-RU"/>
        </w:rPr>
        <w:t>юдение за ростом побега.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20C76">
        <w:rPr>
          <w:rFonts w:ascii="Times New Roman" w:hAnsi="Times New Roman"/>
          <w:color w:val="000000"/>
          <w:sz w:val="28"/>
          <w:lang w:val="ru-RU"/>
        </w:rPr>
        <w:t>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</w:t>
      </w:r>
      <w:r w:rsidRPr="00B20C76">
        <w:rPr>
          <w:rFonts w:ascii="Times New Roman" w:hAnsi="Times New Roman"/>
          <w:color w:val="000000"/>
          <w:sz w:val="28"/>
          <w:lang w:val="ru-RU"/>
        </w:rPr>
        <w:t>унт.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6A255F" w:rsidRDefault="00512B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6A255F" w:rsidRDefault="006A255F">
      <w:pPr>
        <w:spacing w:after="0" w:line="264" w:lineRule="auto"/>
        <w:ind w:left="120"/>
        <w:jc w:val="both"/>
      </w:pPr>
    </w:p>
    <w:p w:rsidR="006A255F" w:rsidRDefault="00512B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A255F" w:rsidRDefault="00512B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</w:t>
      </w:r>
      <w:r w:rsidRPr="00B20C76">
        <w:rPr>
          <w:rFonts w:ascii="Times New Roman" w:hAnsi="Times New Roman"/>
          <w:color w:val="000000"/>
          <w:sz w:val="28"/>
          <w:lang w:val="ru-RU"/>
        </w:rPr>
        <w:t>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</w:t>
      </w:r>
      <w:r w:rsidRPr="00B20C76">
        <w:rPr>
          <w:rFonts w:ascii="Times New Roman" w:hAnsi="Times New Roman"/>
          <w:color w:val="000000"/>
          <w:sz w:val="28"/>
          <w:lang w:val="ru-RU"/>
        </w:rPr>
        <w:t>ых видов. Роль систематики в биологии.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</w:t>
      </w:r>
      <w:r w:rsidRPr="00B20C76">
        <w:rPr>
          <w:rFonts w:ascii="Times New Roman" w:hAnsi="Times New Roman"/>
          <w:color w:val="000000"/>
          <w:sz w:val="28"/>
          <w:lang w:val="ru-RU"/>
        </w:rPr>
        <w:t>е и красные водоросли, их строение и жизнедеятельность. Значение водорослей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изни на сильно увлажнённых почвах. Размножение мхов, цикл развития на примере зелёного мха кукушкин лён.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Плауновидные </w:t>
      </w:r>
      <w:r w:rsidRPr="00B20C76">
        <w:rPr>
          <w:rFonts w:ascii="Times New Roman" w:hAnsi="Times New Roman"/>
          <w:color w:val="000000"/>
          <w:sz w:val="28"/>
          <w:lang w:val="ru-RU"/>
        </w:rPr>
        <w:t>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</w:t>
      </w:r>
      <w:r w:rsidRPr="00B20C76">
        <w:rPr>
          <w:rFonts w:ascii="Times New Roman" w:hAnsi="Times New Roman"/>
          <w:color w:val="000000"/>
          <w:sz w:val="28"/>
          <w:lang w:val="ru-RU"/>
        </w:rPr>
        <w:t>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</w:t>
      </w:r>
      <w:r w:rsidRPr="00B20C76">
        <w:rPr>
          <w:rFonts w:ascii="Times New Roman" w:hAnsi="Times New Roman"/>
          <w:color w:val="000000"/>
          <w:sz w:val="28"/>
          <w:lang w:val="ru-RU"/>
        </w:rPr>
        <w:t>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</w:t>
      </w:r>
      <w:r w:rsidRPr="00B20C76">
        <w:rPr>
          <w:rFonts w:ascii="Times New Roman" w:hAnsi="Times New Roman"/>
          <w:color w:val="000000"/>
          <w:sz w:val="28"/>
          <w:lang w:val="ru-RU"/>
        </w:rPr>
        <w:t>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</w:t>
      </w:r>
      <w:r w:rsidRPr="00B20C76">
        <w:rPr>
          <w:rFonts w:ascii="Times New Roman" w:hAnsi="Times New Roman"/>
          <w:color w:val="000000"/>
          <w:sz w:val="28"/>
          <w:lang w:val="ru-RU"/>
        </w:rPr>
        <w:t>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</w:t>
      </w:r>
      <w:r w:rsidRPr="00B20C76">
        <w:rPr>
          <w:rFonts w:ascii="Times New Roman" w:hAnsi="Times New Roman"/>
          <w:color w:val="000000"/>
          <w:sz w:val="28"/>
          <w:lang w:val="ru-RU"/>
        </w:rPr>
        <w:t>авители семейств, их использование человеком.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внешнего строения покрытосем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енных растений.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Определение видов </w:t>
      </w:r>
      <w:r w:rsidRPr="00B20C76">
        <w:rPr>
          <w:rFonts w:ascii="Times New Roman" w:hAnsi="Times New Roman"/>
          <w:color w:val="000000"/>
          <w:sz w:val="28"/>
          <w:lang w:val="ru-RU"/>
        </w:rPr>
        <w:t>растений (на примере трёх семейств) с использованием определителей растений или определительных карточек.</w:t>
      </w:r>
    </w:p>
    <w:p w:rsidR="006A255F" w:rsidRDefault="00512B0A">
      <w:pPr>
        <w:numPr>
          <w:ilvl w:val="0"/>
          <w:numId w:val="11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</w:t>
      </w:r>
      <w:r w:rsidRPr="00B20C76">
        <w:rPr>
          <w:rFonts w:ascii="Times New Roman" w:hAnsi="Times New Roman"/>
          <w:color w:val="000000"/>
          <w:sz w:val="28"/>
          <w:lang w:val="ru-RU"/>
        </w:rPr>
        <w:t>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Развитие растительного ми</w:t>
      </w:r>
      <w:r w:rsidRPr="00B20C76">
        <w:rPr>
          <w:rFonts w:ascii="Times New Roman" w:hAnsi="Times New Roman"/>
          <w:color w:val="000000"/>
          <w:sz w:val="28"/>
          <w:lang w:val="ru-RU"/>
        </w:rPr>
        <w:t>ра на Земле (экскурсия в палеонтологический или краеведческий музей).</w:t>
      </w:r>
    </w:p>
    <w:p w:rsidR="006A255F" w:rsidRDefault="00512B0A">
      <w:pPr>
        <w:numPr>
          <w:ilvl w:val="0"/>
          <w:numId w:val="12"/>
        </w:numPr>
        <w:spacing w:after="0" w:line="264" w:lineRule="auto"/>
        <w:jc w:val="both"/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</w:t>
      </w:r>
      <w:r w:rsidRPr="00B20C76">
        <w:rPr>
          <w:rFonts w:ascii="Times New Roman" w:hAnsi="Times New Roman"/>
          <w:color w:val="000000"/>
          <w:sz w:val="28"/>
          <w:lang w:val="ru-RU"/>
        </w:rPr>
        <w:t>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</w:t>
      </w:r>
      <w:r w:rsidRPr="00B20C76">
        <w:rPr>
          <w:rFonts w:ascii="Times New Roman" w:hAnsi="Times New Roman"/>
          <w:color w:val="000000"/>
          <w:sz w:val="28"/>
          <w:lang w:val="ru-RU"/>
        </w:rPr>
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6A255F" w:rsidRDefault="00512B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</w:t>
      </w:r>
      <w:r w:rsidRPr="00B20C76">
        <w:rPr>
          <w:rFonts w:ascii="Times New Roman" w:hAnsi="Times New Roman"/>
          <w:color w:val="000000"/>
          <w:sz w:val="28"/>
          <w:lang w:val="ru-RU"/>
        </w:rPr>
        <w:t>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</w:t>
      </w:r>
      <w:r w:rsidRPr="00B20C76">
        <w:rPr>
          <w:rFonts w:ascii="Times New Roman" w:hAnsi="Times New Roman"/>
          <w:color w:val="000000"/>
          <w:sz w:val="28"/>
          <w:lang w:val="ru-RU"/>
        </w:rPr>
        <w:t>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</w:t>
      </w:r>
      <w:r w:rsidRPr="00B20C76">
        <w:rPr>
          <w:rFonts w:ascii="Times New Roman" w:hAnsi="Times New Roman"/>
          <w:color w:val="000000"/>
          <w:sz w:val="28"/>
          <w:lang w:val="ru-RU"/>
        </w:rPr>
        <w:t>ссии. Меры сохранения растительного мира.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6A255F" w:rsidRDefault="00512B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</w:t>
      </w:r>
      <w:r w:rsidRPr="00B20C76">
        <w:rPr>
          <w:rFonts w:ascii="Times New Roman" w:hAnsi="Times New Roman"/>
          <w:color w:val="000000"/>
          <w:sz w:val="28"/>
          <w:lang w:val="ru-RU"/>
        </w:rPr>
        <w:t>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</w:t>
      </w:r>
      <w:r w:rsidRPr="00B20C76">
        <w:rPr>
          <w:rFonts w:ascii="Times New Roman" w:hAnsi="Times New Roman"/>
          <w:color w:val="000000"/>
          <w:sz w:val="28"/>
          <w:lang w:val="ru-RU"/>
        </w:rPr>
        <w:t>ние плесневых и дрожжевых грибов в природе и жизни человека (пищевая и фармацевтическая промышленность и другие).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вызываемыми паразитическими грибами.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</w:t>
      </w:r>
      <w:r w:rsidRPr="00B20C76">
        <w:rPr>
          <w:rFonts w:ascii="Times New Roman" w:hAnsi="Times New Roman"/>
          <w:color w:val="000000"/>
          <w:sz w:val="28"/>
          <w:lang w:val="ru-RU"/>
        </w:rPr>
        <w:t>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</w:t>
      </w:r>
      <w:r w:rsidRPr="00B20C76">
        <w:rPr>
          <w:rFonts w:ascii="Times New Roman" w:hAnsi="Times New Roman"/>
          <w:color w:val="000000"/>
          <w:sz w:val="28"/>
          <w:lang w:val="ru-RU"/>
        </w:rPr>
        <w:t>, промышленности).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лишай</w:t>
      </w:r>
      <w:r w:rsidRPr="00B20C76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Default="00512B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A255F" w:rsidRDefault="00512B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</w:t>
      </w:r>
      <w:r w:rsidRPr="00B20C76">
        <w:rPr>
          <w:rFonts w:ascii="Times New Roman" w:hAnsi="Times New Roman"/>
          <w:color w:val="000000"/>
          <w:sz w:val="28"/>
          <w:lang w:val="ru-RU"/>
        </w:rPr>
        <w:t>животного мира. Одноклеточные и многоклеточные животные. Форма тела животного, симметрия, размеры тела и другое.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6A255F" w:rsidRDefault="00512B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</w:t>
      </w:r>
      <w:r w:rsidRPr="00B20C76">
        <w:rPr>
          <w:rFonts w:ascii="Times New Roman" w:hAnsi="Times New Roman"/>
          <w:color w:val="000000"/>
          <w:sz w:val="28"/>
          <w:lang w:val="ru-RU"/>
        </w:rPr>
        <w:t>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</w:t>
      </w:r>
      <w:r w:rsidRPr="00B20C76">
        <w:rPr>
          <w:rFonts w:ascii="Times New Roman" w:hAnsi="Times New Roman"/>
          <w:color w:val="000000"/>
          <w:sz w:val="28"/>
          <w:lang w:val="ru-RU"/>
        </w:rPr>
        <w:t>истемы у представителей отрядов млекопитающих.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</w:t>
      </w:r>
      <w:r w:rsidRPr="00B20C76">
        <w:rPr>
          <w:rFonts w:ascii="Times New Roman" w:hAnsi="Times New Roman"/>
          <w:color w:val="000000"/>
          <w:sz w:val="28"/>
          <w:lang w:val="ru-RU"/>
        </w:rPr>
        <w:t>ль воздушных мешков у птиц.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</w:t>
      </w:r>
      <w:r w:rsidRPr="00B20C76">
        <w:rPr>
          <w:rFonts w:ascii="Times New Roman" w:hAnsi="Times New Roman"/>
          <w:color w:val="000000"/>
          <w:sz w:val="28"/>
          <w:lang w:val="ru-RU"/>
        </w:rPr>
        <w:t>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</w:t>
      </w:r>
      <w:r w:rsidRPr="00B20C76">
        <w:rPr>
          <w:rFonts w:ascii="Times New Roman" w:hAnsi="Times New Roman"/>
          <w:color w:val="000000"/>
          <w:sz w:val="28"/>
          <w:lang w:val="ru-RU"/>
        </w:rPr>
        <w:t>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</w:t>
      </w:r>
      <w:r w:rsidRPr="00B20C76">
        <w:rPr>
          <w:rFonts w:ascii="Times New Roman" w:hAnsi="Times New Roman"/>
          <w:color w:val="000000"/>
          <w:sz w:val="28"/>
          <w:lang w:val="ru-RU"/>
        </w:rPr>
        <w:t>ых. Особенности выделения у птиц, связанные с полётом.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</w:t>
      </w:r>
      <w:r w:rsidRPr="00B20C76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</w:t>
      </w:r>
      <w:r w:rsidRPr="00B20C76">
        <w:rPr>
          <w:rFonts w:ascii="Times New Roman" w:hAnsi="Times New Roman"/>
          <w:color w:val="000000"/>
          <w:sz w:val="28"/>
          <w:lang w:val="ru-RU"/>
        </w:rPr>
        <w:t>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</w:t>
      </w:r>
      <w:r w:rsidRPr="00B20C76">
        <w:rPr>
          <w:rFonts w:ascii="Times New Roman" w:hAnsi="Times New Roman"/>
          <w:color w:val="000000"/>
          <w:sz w:val="28"/>
          <w:lang w:val="ru-RU"/>
        </w:rPr>
        <w:t>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</w:t>
      </w:r>
      <w:r w:rsidRPr="00B20C76">
        <w:rPr>
          <w:rFonts w:ascii="Times New Roman" w:hAnsi="Times New Roman"/>
          <w:color w:val="000000"/>
          <w:sz w:val="28"/>
          <w:lang w:val="ru-RU"/>
        </w:rPr>
        <w:t>ивотных. Орган боковой линии у рыб.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</w:t>
      </w:r>
      <w:r w:rsidRPr="00B20C76">
        <w:rPr>
          <w:rFonts w:ascii="Times New Roman" w:hAnsi="Times New Roman"/>
          <w:color w:val="000000"/>
          <w:sz w:val="28"/>
          <w:lang w:val="ru-RU"/>
        </w:rPr>
        <w:t>сследовательское. Стимулы поведения.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</w:t>
      </w:r>
      <w:r w:rsidRPr="00B20C76">
        <w:rPr>
          <w:rFonts w:ascii="Times New Roman" w:hAnsi="Times New Roman"/>
          <w:color w:val="000000"/>
          <w:sz w:val="28"/>
          <w:lang w:val="ru-RU"/>
        </w:rPr>
        <w:t>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</w:t>
      </w:r>
      <w:r w:rsidRPr="00B20C76">
        <w:rPr>
          <w:rFonts w:ascii="Times New Roman" w:hAnsi="Times New Roman"/>
          <w:color w:val="000000"/>
          <w:sz w:val="28"/>
          <w:lang w:val="ru-RU"/>
        </w:rPr>
        <w:t>мое, непрямое. Метаморфоз (развитие с превращением): полный и неполный.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6A255F" w:rsidRDefault="00512B0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</w:t>
      </w:r>
      <w:r>
        <w:rPr>
          <w:rFonts w:ascii="Times New Roman" w:hAnsi="Times New Roman"/>
          <w:b/>
          <w:color w:val="000000"/>
          <w:sz w:val="28"/>
        </w:rPr>
        <w:t>ппы животных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</w:t>
      </w:r>
      <w:r w:rsidRPr="00B20C76">
        <w:rPr>
          <w:rFonts w:ascii="Times New Roman" w:hAnsi="Times New Roman"/>
          <w:color w:val="000000"/>
          <w:sz w:val="28"/>
          <w:lang w:val="ru-RU"/>
        </w:rPr>
        <w:t>. Бинарная номенклатура. Отражение современных знаний о происхождении и родстве животных в классификации животных.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</w:t>
      </w:r>
      <w:r w:rsidRPr="00B20C76">
        <w:rPr>
          <w:rFonts w:ascii="Times New Roman" w:hAnsi="Times New Roman"/>
          <w:color w:val="000000"/>
          <w:sz w:val="28"/>
          <w:lang w:val="ru-RU"/>
        </w:rPr>
        <w:t>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</w:t>
      </w:r>
      <w:r w:rsidRPr="00B20C76">
        <w:rPr>
          <w:rFonts w:ascii="Times New Roman" w:hAnsi="Times New Roman"/>
          <w:color w:val="000000"/>
          <w:sz w:val="28"/>
          <w:lang w:val="ru-RU"/>
        </w:rPr>
        <w:t>ийный плазмодий).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</w:t>
      </w:r>
      <w:r w:rsidRPr="00B20C76">
        <w:rPr>
          <w:rFonts w:ascii="Times New Roman" w:hAnsi="Times New Roman"/>
          <w:color w:val="000000"/>
          <w:sz w:val="28"/>
          <w:lang w:val="ru-RU"/>
        </w:rPr>
        <w:t>туфельки и другое.).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20C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</w:t>
      </w:r>
      <w:r w:rsidRPr="00B20C76">
        <w:rPr>
          <w:rFonts w:ascii="Times New Roman" w:hAnsi="Times New Roman"/>
          <w:color w:val="000000"/>
          <w:sz w:val="28"/>
          <w:lang w:val="ru-RU"/>
        </w:rPr>
        <w:t>ледование строения пресноводной гидры и её передвижения (школьный аквариум).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</w:t>
      </w:r>
      <w:r w:rsidRPr="00B20C76">
        <w:rPr>
          <w:rFonts w:ascii="Times New Roman" w:hAnsi="Times New Roman"/>
          <w:color w:val="000000"/>
          <w:sz w:val="28"/>
          <w:lang w:val="ru-RU"/>
        </w:rPr>
        <w:t>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</w:t>
      </w:r>
      <w:r w:rsidRPr="00B20C76">
        <w:rPr>
          <w:rFonts w:ascii="Times New Roman" w:hAnsi="Times New Roman"/>
          <w:color w:val="000000"/>
          <w:sz w:val="28"/>
          <w:lang w:val="ru-RU"/>
        </w:rPr>
        <w:t>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дождевого червя на раздражители.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Общая ха</w:t>
      </w:r>
      <w:r w:rsidRPr="00B20C76">
        <w:rPr>
          <w:rFonts w:ascii="Times New Roman" w:hAnsi="Times New Roman"/>
          <w:color w:val="000000"/>
          <w:sz w:val="28"/>
          <w:lang w:val="ru-RU"/>
        </w:rPr>
        <w:t>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</w:t>
      </w:r>
      <w:r w:rsidRPr="00B20C76">
        <w:rPr>
          <w:rFonts w:ascii="Times New Roman" w:hAnsi="Times New Roman"/>
          <w:color w:val="000000"/>
          <w:sz w:val="28"/>
          <w:lang w:val="ru-RU"/>
        </w:rPr>
        <w:t>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Насекомые. </w:t>
      </w:r>
      <w:r w:rsidRPr="00B20C76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</w:t>
      </w:r>
      <w:r w:rsidRPr="00B20C76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. Общая </w:t>
      </w:r>
      <w:r w:rsidRPr="00B20C76">
        <w:rPr>
          <w:rFonts w:ascii="Times New Roman" w:hAnsi="Times New Roman"/>
          <w:color w:val="000000"/>
          <w:sz w:val="28"/>
          <w:lang w:val="ru-RU"/>
        </w:rPr>
        <w:t>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</w:t>
      </w:r>
      <w:r w:rsidRPr="00B20C76">
        <w:rPr>
          <w:rFonts w:ascii="Times New Roman" w:hAnsi="Times New Roman"/>
          <w:color w:val="000000"/>
          <w:sz w:val="28"/>
          <w:lang w:val="ru-RU"/>
        </w:rPr>
        <w:t>ллюсков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</w:t>
      </w:r>
      <w:r w:rsidRPr="00B20C76">
        <w:rPr>
          <w:rFonts w:ascii="Times New Roman" w:hAnsi="Times New Roman"/>
          <w:color w:val="000000"/>
          <w:sz w:val="28"/>
          <w:lang w:val="ru-RU"/>
        </w:rPr>
        <w:t>е хордовых. Систематические группы хордовых. Подтип Бесчерепные (ланцетник). Подтип Черепные, или Позвоночные.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20C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</w:t>
      </w:r>
      <w:r w:rsidRPr="00B20C76">
        <w:rPr>
          <w:rFonts w:ascii="Times New Roman" w:hAnsi="Times New Roman"/>
          <w:color w:val="000000"/>
          <w:sz w:val="28"/>
          <w:lang w:val="ru-RU"/>
        </w:rPr>
        <w:t>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20C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</w:t>
      </w:r>
      <w:r w:rsidRPr="00B20C76">
        <w:rPr>
          <w:rFonts w:ascii="Times New Roman" w:hAnsi="Times New Roman"/>
          <w:color w:val="000000"/>
          <w:sz w:val="28"/>
          <w:lang w:val="ru-RU"/>
        </w:rPr>
        <w:t>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</w:t>
      </w:r>
      <w:r w:rsidRPr="00B20C76">
        <w:rPr>
          <w:rFonts w:ascii="Times New Roman" w:hAnsi="Times New Roman"/>
          <w:color w:val="000000"/>
          <w:sz w:val="28"/>
          <w:lang w:val="ru-RU"/>
        </w:rPr>
        <w:t>ачение земноводных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20C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</w:t>
      </w:r>
      <w:r w:rsidRPr="00B20C76">
        <w:rPr>
          <w:rFonts w:ascii="Times New Roman" w:hAnsi="Times New Roman"/>
          <w:color w:val="000000"/>
          <w:sz w:val="28"/>
          <w:lang w:val="ru-RU"/>
        </w:rPr>
        <w:t>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20C76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</w:t>
      </w:r>
      <w:r w:rsidRPr="00B20C76">
        <w:rPr>
          <w:rFonts w:ascii="Times New Roman" w:hAnsi="Times New Roman"/>
          <w:color w:val="000000"/>
          <w:sz w:val="28"/>
          <w:lang w:val="ru-RU"/>
        </w:rPr>
        <w:t>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</w:t>
      </w:r>
      <w:r w:rsidRPr="00B20C76">
        <w:rPr>
          <w:rFonts w:ascii="Times New Roman" w:hAnsi="Times New Roman"/>
          <w:color w:val="000000"/>
          <w:sz w:val="28"/>
          <w:lang w:val="ru-RU"/>
        </w:rPr>
        <w:t>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</w:t>
      </w:r>
      <w:r w:rsidRPr="00B20C76">
        <w:rPr>
          <w:rFonts w:ascii="Times New Roman" w:hAnsi="Times New Roman"/>
          <w:color w:val="000000"/>
          <w:sz w:val="28"/>
          <w:lang w:val="ru-RU"/>
        </w:rPr>
        <w:t>ла птиц и набора перьев: контурных, пуховых и пуха).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</w:t>
      </w:r>
      <w:r w:rsidRPr="00B20C76">
        <w:rPr>
          <w:rFonts w:ascii="Times New Roman" w:hAnsi="Times New Roman"/>
          <w:color w:val="000000"/>
          <w:sz w:val="28"/>
          <w:lang w:val="ru-RU"/>
        </w:rPr>
        <w:t>ости. Усложнение нервной системы. Поведение млекопитающих. Размножение и развитие. Забота о потомстве.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Зн</w:t>
      </w:r>
      <w:r w:rsidRPr="00B20C76">
        <w:rPr>
          <w:rFonts w:ascii="Times New Roman" w:hAnsi="Times New Roman"/>
          <w:color w:val="000000"/>
          <w:sz w:val="28"/>
          <w:lang w:val="ru-RU"/>
        </w:rPr>
        <w:t>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</w:t>
      </w:r>
      <w:r w:rsidRPr="00B20C76">
        <w:rPr>
          <w:rFonts w:ascii="Times New Roman" w:hAnsi="Times New Roman"/>
          <w:color w:val="000000"/>
          <w:sz w:val="28"/>
          <w:lang w:val="ru-RU"/>
        </w:rPr>
        <w:t>ющих.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6A255F" w:rsidRDefault="00512B0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</w:t>
      </w:r>
      <w:r w:rsidRPr="00B20C76">
        <w:rPr>
          <w:rFonts w:ascii="Times New Roman" w:hAnsi="Times New Roman"/>
          <w:color w:val="000000"/>
          <w:sz w:val="28"/>
          <w:lang w:val="ru-RU"/>
        </w:rPr>
        <w:t>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эволюции </w:t>
      </w:r>
      <w:r w:rsidRPr="00B20C76">
        <w:rPr>
          <w:rFonts w:ascii="Times New Roman" w:hAnsi="Times New Roman"/>
          <w:color w:val="000000"/>
          <w:sz w:val="28"/>
          <w:lang w:val="ru-RU"/>
        </w:rPr>
        <w:t>беспозвоночных. Основные этапы эволюции позвоночных животных. Вымершие животные.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6A255F" w:rsidRDefault="00512B0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температуры </w:t>
      </w:r>
      <w:r w:rsidRPr="00B20C76">
        <w:rPr>
          <w:rFonts w:ascii="Times New Roman" w:hAnsi="Times New Roman"/>
          <w:color w:val="000000"/>
          <w:sz w:val="28"/>
          <w:lang w:val="ru-RU"/>
        </w:rPr>
        <w:t>и влажности на животных. Приспособленность животных к условиям среды обитания.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уровни, экологическая пирамида. Экосистема.</w:t>
      </w:r>
    </w:p>
    <w:p w:rsidR="006A255F" w:rsidRDefault="00512B0A">
      <w:pPr>
        <w:spacing w:after="0" w:line="264" w:lineRule="auto"/>
        <w:ind w:firstLine="600"/>
        <w:jc w:val="both"/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6A255F" w:rsidRDefault="00512B0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</w:t>
      </w:r>
      <w:r w:rsidRPr="00B20C76">
        <w:rPr>
          <w:rFonts w:ascii="Times New Roman" w:hAnsi="Times New Roman"/>
          <w:color w:val="000000"/>
          <w:sz w:val="28"/>
          <w:lang w:val="ru-RU"/>
        </w:rPr>
        <w:t>вство, охота). Ведение промысла животных на основе научного подхода. Загрязнение окружающей среды.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</w:t>
      </w:r>
      <w:r w:rsidRPr="00B20C76">
        <w:rPr>
          <w:rFonts w:ascii="Times New Roman" w:hAnsi="Times New Roman"/>
          <w:color w:val="000000"/>
          <w:sz w:val="28"/>
          <w:lang w:val="ru-RU"/>
        </w:rPr>
        <w:t>озяйственных угодий. Методы борьбы с животными-вредителями.</w:t>
      </w:r>
    </w:p>
    <w:p w:rsidR="006A255F" w:rsidRDefault="00512B0A">
      <w:pPr>
        <w:spacing w:after="0" w:line="264" w:lineRule="auto"/>
        <w:ind w:firstLine="600"/>
        <w:jc w:val="both"/>
      </w:pPr>
      <w:r w:rsidRPr="00B20C7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6A255F" w:rsidRDefault="006A255F">
      <w:pPr>
        <w:spacing w:after="0" w:line="264" w:lineRule="auto"/>
        <w:ind w:left="120"/>
        <w:jc w:val="both"/>
      </w:pPr>
    </w:p>
    <w:p w:rsidR="006A255F" w:rsidRDefault="00512B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6A255F" w:rsidRDefault="00512B0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</w:t>
      </w:r>
      <w:r w:rsidRPr="00B20C76">
        <w:rPr>
          <w:rFonts w:ascii="Times New Roman" w:hAnsi="Times New Roman"/>
          <w:color w:val="000000"/>
          <w:sz w:val="28"/>
          <w:lang w:val="ru-RU"/>
        </w:rPr>
        <w:t>овека как биосоциального существа.</w:t>
      </w:r>
    </w:p>
    <w:p w:rsidR="006A255F" w:rsidRDefault="00512B0A">
      <w:pPr>
        <w:spacing w:after="0" w:line="264" w:lineRule="auto"/>
        <w:ind w:firstLine="600"/>
        <w:jc w:val="both"/>
      </w:pPr>
      <w:r w:rsidRPr="00B20C7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6A255F" w:rsidRDefault="00512B0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</w:t>
      </w:r>
      <w:r w:rsidRPr="00B20C76">
        <w:rPr>
          <w:rFonts w:ascii="Times New Roman" w:hAnsi="Times New Roman"/>
          <w:color w:val="000000"/>
          <w:sz w:val="28"/>
          <w:lang w:val="ru-RU"/>
        </w:rPr>
        <w:t>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</w:t>
      </w:r>
      <w:r w:rsidRPr="00B20C76">
        <w:rPr>
          <w:rFonts w:ascii="Times New Roman" w:hAnsi="Times New Roman"/>
          <w:color w:val="000000"/>
          <w:sz w:val="28"/>
          <w:lang w:val="ru-RU"/>
        </w:rPr>
        <w:t>ункции. Органы и системы органов. Организм как единое целое. Взаимосвязь органов и систем как основа гомеостаза.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Распознавание органов и систем </w:t>
      </w:r>
      <w:r w:rsidRPr="00B20C76">
        <w:rPr>
          <w:rFonts w:ascii="Times New Roman" w:hAnsi="Times New Roman"/>
          <w:color w:val="000000"/>
          <w:sz w:val="28"/>
          <w:lang w:val="ru-RU"/>
        </w:rPr>
        <w:t>органов человека (по таблицам).</w:t>
      </w:r>
    </w:p>
    <w:p w:rsidR="006A255F" w:rsidRDefault="00512B0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</w:t>
      </w:r>
      <w:r w:rsidRPr="00B20C76">
        <w:rPr>
          <w:rFonts w:ascii="Times New Roman" w:hAnsi="Times New Roman"/>
          <w:color w:val="000000"/>
          <w:sz w:val="28"/>
          <w:lang w:val="ru-RU"/>
        </w:rPr>
        <w:t>Нервная система как единое целое. Нарушения в работе нервной системы.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</w:t>
      </w:r>
      <w:r w:rsidRPr="00B20C76">
        <w:rPr>
          <w:rFonts w:ascii="Times New Roman" w:hAnsi="Times New Roman"/>
          <w:color w:val="000000"/>
          <w:sz w:val="28"/>
          <w:lang w:val="ru-RU"/>
        </w:rPr>
        <w:t>я. Нарушение в работе эндокринных желёз. Особенности рефлекторной и гуморальной регуляции функций организма.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</w:t>
      </w:r>
      <w:r w:rsidRPr="00B20C76">
        <w:rPr>
          <w:rFonts w:ascii="Times New Roman" w:hAnsi="Times New Roman"/>
          <w:color w:val="000000"/>
          <w:sz w:val="28"/>
          <w:lang w:val="ru-RU"/>
        </w:rPr>
        <w:t>.</w:t>
      </w:r>
    </w:p>
    <w:p w:rsidR="006A255F" w:rsidRDefault="00512B0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</w:t>
      </w:r>
      <w:r w:rsidRPr="00B20C76">
        <w:rPr>
          <w:rFonts w:ascii="Times New Roman" w:hAnsi="Times New Roman"/>
          <w:color w:val="000000"/>
          <w:sz w:val="28"/>
          <w:lang w:val="ru-RU"/>
        </w:rPr>
        <w:t>стей и их поясов. Особенности скелета человека, связанные с прямохождением и трудовой деятельностью.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</w:t>
      </w:r>
      <w:r w:rsidRPr="00B20C76">
        <w:rPr>
          <w:rFonts w:ascii="Times New Roman" w:hAnsi="Times New Roman"/>
          <w:color w:val="000000"/>
          <w:sz w:val="28"/>
          <w:lang w:val="ru-RU"/>
        </w:rPr>
        <w:t>оль двигательной активности в сохранении здоровья.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травмах опорно-двигательного аппарата.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</w:t>
      </w:r>
      <w:r w:rsidRPr="00B20C76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6A255F" w:rsidRDefault="00512B0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</w:t>
      </w:r>
      <w:r w:rsidRPr="00B20C76">
        <w:rPr>
          <w:rFonts w:ascii="Times New Roman" w:hAnsi="Times New Roman"/>
          <w:color w:val="000000"/>
          <w:sz w:val="28"/>
          <w:lang w:val="ru-RU"/>
        </w:rPr>
        <w:t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</w:t>
      </w:r>
      <w:r w:rsidRPr="00B20C76">
        <w:rPr>
          <w:rFonts w:ascii="Times New Roman" w:hAnsi="Times New Roman"/>
          <w:color w:val="000000"/>
          <w:sz w:val="28"/>
          <w:lang w:val="ru-RU"/>
        </w:rPr>
        <w:t>орство.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сыворотки. Значение работ Л. Пастера и И.И. Мечникова по изучению иммунитета.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6A255F" w:rsidRDefault="00512B0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Органы кровообращения. Ст</w:t>
      </w:r>
      <w:r w:rsidRPr="00B20C76">
        <w:rPr>
          <w:rFonts w:ascii="Times New Roman" w:hAnsi="Times New Roman"/>
          <w:color w:val="000000"/>
          <w:sz w:val="28"/>
          <w:lang w:val="ru-RU"/>
        </w:rPr>
        <w:t>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</w:t>
      </w:r>
      <w:r w:rsidRPr="00B20C76">
        <w:rPr>
          <w:rFonts w:ascii="Times New Roman" w:hAnsi="Times New Roman"/>
          <w:color w:val="000000"/>
          <w:sz w:val="28"/>
          <w:lang w:val="ru-RU"/>
        </w:rPr>
        <w:t>темы. Профилактика сердечно-сосудистых заболеваний. Первая помощь при кровотечениях.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</w:t>
      </w:r>
      <w:r w:rsidRPr="00B20C76">
        <w:rPr>
          <w:rFonts w:ascii="Times New Roman" w:hAnsi="Times New Roman"/>
          <w:color w:val="000000"/>
          <w:sz w:val="28"/>
          <w:lang w:val="ru-RU"/>
        </w:rPr>
        <w:t>ка.</w:t>
      </w:r>
    </w:p>
    <w:p w:rsidR="006A255F" w:rsidRDefault="00512B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6A255F" w:rsidRDefault="00512B0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6A255F" w:rsidRDefault="00512B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</w:t>
      </w:r>
      <w:r w:rsidRPr="00B20C76">
        <w:rPr>
          <w:rFonts w:ascii="Times New Roman" w:hAnsi="Times New Roman"/>
          <w:color w:val="000000"/>
          <w:sz w:val="28"/>
          <w:lang w:val="ru-RU"/>
        </w:rPr>
        <w:t>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</w:t>
      </w:r>
      <w:r w:rsidRPr="00B20C76">
        <w:rPr>
          <w:rFonts w:ascii="Times New Roman" w:hAnsi="Times New Roman"/>
          <w:color w:val="000000"/>
          <w:sz w:val="28"/>
          <w:lang w:val="ru-RU"/>
        </w:rPr>
        <w:t>ищеварительные железы: печень и поджелудочная железа, их роль в пищеварении.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Гигиена питания. </w:t>
      </w:r>
      <w:r w:rsidRPr="00B20C76">
        <w:rPr>
          <w:rFonts w:ascii="Times New Roman" w:hAnsi="Times New Roman"/>
          <w:color w:val="000000"/>
          <w:sz w:val="28"/>
          <w:lang w:val="ru-RU"/>
        </w:rPr>
        <w:t>Предупреждение глистных и желудочно-кишечных заболеваний, пищевых отравлений. Влияние курения и алкоголя на пищеварение.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6A255F" w:rsidRDefault="00512B0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6A255F" w:rsidRDefault="00512B0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</w:t>
      </w:r>
      <w:r w:rsidRPr="00B20C76">
        <w:rPr>
          <w:rFonts w:ascii="Times New Roman" w:hAnsi="Times New Roman"/>
          <w:color w:val="000000"/>
          <w:sz w:val="28"/>
          <w:lang w:val="ru-RU"/>
        </w:rPr>
        <w:t>яние на кожу факторов окружающей среды.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</w:t>
      </w:r>
      <w:r w:rsidRPr="00B20C76">
        <w:rPr>
          <w:rFonts w:ascii="Times New Roman" w:hAnsi="Times New Roman"/>
          <w:color w:val="000000"/>
          <w:sz w:val="28"/>
          <w:lang w:val="ru-RU"/>
        </w:rPr>
        <w:t>ах и обморожениях.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Описание осно</w:t>
      </w:r>
      <w:r w:rsidRPr="00B20C76">
        <w:rPr>
          <w:rFonts w:ascii="Times New Roman" w:hAnsi="Times New Roman"/>
          <w:color w:val="000000"/>
          <w:sz w:val="28"/>
          <w:lang w:val="ru-RU"/>
        </w:rPr>
        <w:t>вных гигиенических требований к одежде и обуви.</w:t>
      </w:r>
    </w:p>
    <w:p w:rsidR="006A255F" w:rsidRDefault="00512B0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</w:t>
      </w:r>
      <w:r w:rsidRPr="00B20C76">
        <w:rPr>
          <w:rFonts w:ascii="Times New Roman" w:hAnsi="Times New Roman"/>
          <w:color w:val="000000"/>
          <w:sz w:val="28"/>
          <w:lang w:val="ru-RU"/>
        </w:rPr>
        <w:t>Заболевания органов мочевыделительной системы, их предупреждение.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6A255F" w:rsidRDefault="00512B0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</w:t>
      </w:r>
      <w:r w:rsidRPr="00B20C76">
        <w:rPr>
          <w:rFonts w:ascii="Times New Roman" w:hAnsi="Times New Roman"/>
          <w:color w:val="000000"/>
          <w:sz w:val="28"/>
          <w:lang w:val="ru-RU"/>
        </w:rPr>
        <w:t>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</w:t>
      </w:r>
      <w:r w:rsidRPr="00B20C76">
        <w:rPr>
          <w:rFonts w:ascii="Times New Roman" w:hAnsi="Times New Roman"/>
          <w:color w:val="000000"/>
          <w:sz w:val="28"/>
          <w:lang w:val="ru-RU"/>
        </w:rPr>
        <w:t>ых вирусных заболеваний: СПИД и гепатит.</w:t>
      </w:r>
    </w:p>
    <w:p w:rsidR="006A255F" w:rsidRDefault="00512B0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</w:t>
      </w:r>
      <w:r w:rsidRPr="00B20C76">
        <w:rPr>
          <w:rFonts w:ascii="Times New Roman" w:hAnsi="Times New Roman"/>
          <w:color w:val="000000"/>
          <w:sz w:val="28"/>
          <w:lang w:val="ru-RU"/>
        </w:rPr>
        <w:t>ичины. Гигиена зрения.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</w:t>
      </w:r>
      <w:r w:rsidRPr="00B20C76">
        <w:rPr>
          <w:rFonts w:ascii="Times New Roman" w:hAnsi="Times New Roman"/>
          <w:color w:val="000000"/>
          <w:sz w:val="28"/>
          <w:lang w:val="ru-RU"/>
        </w:rPr>
        <w:t>нсорных систем организма.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6A255F" w:rsidRDefault="00512B0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</w:t>
      </w:r>
      <w:r w:rsidRPr="00B20C76">
        <w:rPr>
          <w:rFonts w:ascii="Times New Roman" w:hAnsi="Times New Roman"/>
          <w:color w:val="000000"/>
          <w:sz w:val="28"/>
          <w:lang w:val="ru-RU"/>
        </w:rPr>
        <w:t>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</w:t>
      </w:r>
      <w:r w:rsidRPr="00B20C76">
        <w:rPr>
          <w:rFonts w:ascii="Times New Roman" w:hAnsi="Times New Roman"/>
          <w:color w:val="000000"/>
          <w:sz w:val="28"/>
          <w:lang w:val="ru-RU"/>
        </w:rPr>
        <w:t>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</w:t>
      </w:r>
      <w:r w:rsidRPr="00B20C76">
        <w:rPr>
          <w:rFonts w:ascii="Times New Roman" w:hAnsi="Times New Roman"/>
          <w:color w:val="000000"/>
          <w:sz w:val="28"/>
          <w:lang w:val="ru-RU"/>
        </w:rPr>
        <w:t>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</w:t>
      </w:r>
      <w:r w:rsidRPr="00B20C76">
        <w:rPr>
          <w:rFonts w:ascii="Times New Roman" w:hAnsi="Times New Roman"/>
          <w:color w:val="000000"/>
          <w:sz w:val="28"/>
          <w:lang w:val="ru-RU"/>
        </w:rPr>
        <w:t>иена сна.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6A255F" w:rsidRDefault="00512B0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</w:t>
      </w:r>
      <w:r w:rsidRPr="00B20C76">
        <w:rPr>
          <w:rFonts w:ascii="Times New Roman" w:hAnsi="Times New Roman"/>
          <w:color w:val="000000"/>
          <w:sz w:val="28"/>
          <w:lang w:val="ru-RU"/>
        </w:rPr>
        <w:t>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</w:t>
      </w:r>
      <w:r w:rsidRPr="00B20C76">
        <w:rPr>
          <w:rFonts w:ascii="Times New Roman" w:hAnsi="Times New Roman"/>
          <w:color w:val="000000"/>
          <w:sz w:val="28"/>
          <w:lang w:val="ru-RU"/>
        </w:rPr>
        <w:t>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</w:t>
      </w:r>
      <w:r w:rsidRPr="00B20C76">
        <w:rPr>
          <w:rFonts w:ascii="Times New Roman" w:hAnsi="Times New Roman"/>
          <w:color w:val="000000"/>
          <w:sz w:val="28"/>
          <w:lang w:val="ru-RU"/>
        </w:rPr>
        <w:t>му здоровью и здоровью окружающих. Всемирная организация здравоохранения.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</w:t>
      </w:r>
      <w:r w:rsidRPr="00B20C76">
        <w:rPr>
          <w:rFonts w:ascii="Times New Roman" w:hAnsi="Times New Roman"/>
          <w:color w:val="000000"/>
          <w:sz w:val="28"/>
          <w:lang w:val="ru-RU"/>
        </w:rPr>
        <w:t>емы. Значение охраны окружающей среды для сохранения человечества.</w:t>
      </w:r>
    </w:p>
    <w:p w:rsidR="006A255F" w:rsidRPr="00B20C76" w:rsidRDefault="006A255F">
      <w:pPr>
        <w:rPr>
          <w:lang w:val="ru-RU"/>
        </w:rPr>
        <w:sectPr w:rsidR="006A255F" w:rsidRPr="00B20C76">
          <w:pgSz w:w="11906" w:h="16383"/>
          <w:pgMar w:top="1134" w:right="850" w:bottom="1134" w:left="1701" w:header="720" w:footer="720" w:gutter="0"/>
          <w:cols w:space="720"/>
        </w:sectPr>
      </w:pPr>
    </w:p>
    <w:p w:rsidR="006A255F" w:rsidRPr="00B20C76" w:rsidRDefault="00512B0A">
      <w:pPr>
        <w:spacing w:after="0" w:line="264" w:lineRule="auto"/>
        <w:ind w:left="120"/>
        <w:rPr>
          <w:lang w:val="ru-RU"/>
        </w:rPr>
      </w:pPr>
      <w:bookmarkStart w:id="5" w:name="block-26937859"/>
      <w:bookmarkEnd w:id="3"/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6A255F" w:rsidRPr="00B20C76" w:rsidRDefault="006A255F">
      <w:pPr>
        <w:spacing w:after="0" w:line="264" w:lineRule="auto"/>
        <w:ind w:left="120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B20C76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B20C76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B20C76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B20C76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B20C7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B20C76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B20C7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B20C76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B20C76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биологических объектов (явлений);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 учётом предложенной биолог</w:t>
      </w:r>
      <w:r w:rsidRPr="00B20C76">
        <w:rPr>
          <w:rFonts w:ascii="Times New Roman" w:hAnsi="Times New Roman"/>
          <w:color w:val="000000"/>
          <w:sz w:val="28"/>
          <w:lang w:val="ru-RU"/>
        </w:rPr>
        <w:t>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B20C76">
        <w:rPr>
          <w:rFonts w:ascii="Times New Roman" w:hAnsi="Times New Roman"/>
          <w:color w:val="000000"/>
          <w:sz w:val="28"/>
          <w:lang w:val="ru-RU"/>
        </w:rPr>
        <w:t>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B20C7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B20C76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B20C76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B20C76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B20C7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1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B20C76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B20C76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B20C76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B20C76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B20C76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B20C76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B20C76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B20C76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B20C76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B20C76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B20C76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B20C76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B20C76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left="120"/>
        <w:jc w:val="both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55F" w:rsidRPr="00B20C76" w:rsidRDefault="006A255F">
      <w:pPr>
        <w:spacing w:after="0" w:line="264" w:lineRule="auto"/>
        <w:ind w:left="120"/>
        <w:jc w:val="both"/>
        <w:rPr>
          <w:lang w:val="ru-RU"/>
        </w:rPr>
      </w:pP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B20C76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B20C76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B20C76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B20C76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B20C76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B20C76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B20C76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B20C76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B20C76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</w:t>
      </w:r>
      <w:r w:rsidRPr="00B20C76">
        <w:rPr>
          <w:rFonts w:ascii="Times New Roman" w:hAnsi="Times New Roman"/>
          <w:color w:val="000000"/>
          <w:sz w:val="28"/>
          <w:lang w:val="ru-RU"/>
        </w:rPr>
        <w:t>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B20C76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</w:t>
      </w:r>
      <w:r w:rsidRPr="00B20C76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B20C76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B20C76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B20C76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B20C76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B20C76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B20C76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B20C76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B20C76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B20C76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B20C76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B20C76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B20C76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20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20C76">
        <w:rPr>
          <w:rFonts w:ascii="Times New Roman" w:hAnsi="Times New Roman"/>
          <w:color w:val="000000"/>
          <w:sz w:val="28"/>
          <w:lang w:val="ru-RU"/>
        </w:rPr>
        <w:t>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 w:rsidRPr="00B20C76"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 w:rsidRPr="00B20C76"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</w:t>
      </w:r>
      <w:r w:rsidRPr="00B20C76"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 w:rsidRPr="00B20C76"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</w:t>
      </w:r>
      <w:r w:rsidRPr="00B20C76"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B20C76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B20C76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B20C76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B20C76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B20C76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B20C76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B20C76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B20C76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B20C76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B20C76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B20C76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 w:rsidRPr="00B20C76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B20C76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B20C76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B20C76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B20C76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B20C76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 w:rsidRPr="00B20C76">
        <w:rPr>
          <w:rFonts w:ascii="Times New Roman" w:hAnsi="Times New Roman"/>
          <w:color w:val="000000"/>
          <w:sz w:val="28"/>
          <w:lang w:val="ru-RU"/>
        </w:rPr>
        <w:t>в; ставить простейшие биологические опыты и эксперименты;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владеть приёмами работы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</w:t>
      </w:r>
      <w:r w:rsidRPr="00B20C76">
        <w:rPr>
          <w:rFonts w:ascii="Times New Roman" w:hAnsi="Times New Roman"/>
          <w:color w:val="000000"/>
          <w:sz w:val="28"/>
          <w:lang w:val="ru-RU"/>
        </w:rPr>
        <w:t>здела биологии, сопровождать выступление презентацией с учётом особенностей аудитории обучающихся.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C7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</w:t>
      </w:r>
      <w:r w:rsidRPr="00B20C76">
        <w:rPr>
          <w:rFonts w:ascii="Times New Roman" w:hAnsi="Times New Roman"/>
          <w:color w:val="000000"/>
          <w:sz w:val="28"/>
          <w:lang w:val="ru-RU"/>
        </w:rPr>
        <w:t>ину, гигиену, экологию человека, психологию) и их связи с другими науками и техникой;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 w:rsidRPr="00B20C76">
        <w:rPr>
          <w:rFonts w:ascii="Times New Roman" w:hAnsi="Times New Roman"/>
          <w:color w:val="000000"/>
          <w:sz w:val="28"/>
          <w:lang w:val="ru-RU"/>
        </w:rPr>
        <w:t>ские расы и адаптивные типы людей), родство человеческих рас;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 w:rsidRPr="00B20C76">
        <w:rPr>
          <w:rFonts w:ascii="Times New Roman" w:hAnsi="Times New Roman"/>
          <w:color w:val="000000"/>
          <w:sz w:val="28"/>
          <w:lang w:val="ru-RU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 w:rsidRPr="00B20C76">
        <w:rPr>
          <w:rFonts w:ascii="Times New Roman" w:hAnsi="Times New Roman"/>
          <w:color w:val="000000"/>
          <w:sz w:val="28"/>
          <w:lang w:val="ru-RU"/>
        </w:rPr>
        <w:t>тветствии с поставленной задачей и в контексте;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</w:t>
      </w:r>
      <w:r w:rsidRPr="00B20C76">
        <w:rPr>
          <w:rFonts w:ascii="Times New Roman" w:hAnsi="Times New Roman"/>
          <w:color w:val="000000"/>
          <w:sz w:val="28"/>
          <w:lang w:val="ru-RU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 w:rsidRPr="00B20C76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</w:t>
      </w:r>
      <w:r w:rsidRPr="00B20C76">
        <w:rPr>
          <w:rFonts w:ascii="Times New Roman" w:hAnsi="Times New Roman"/>
          <w:color w:val="000000"/>
          <w:sz w:val="28"/>
          <w:lang w:val="ru-RU"/>
        </w:rPr>
        <w:t>органов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</w:t>
      </w:r>
      <w:r w:rsidRPr="00B20C76">
        <w:rPr>
          <w:rFonts w:ascii="Times New Roman" w:hAnsi="Times New Roman"/>
          <w:color w:val="000000"/>
          <w:sz w:val="28"/>
          <w:lang w:val="ru-RU"/>
        </w:rPr>
        <w:t>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</w:t>
      </w:r>
      <w:r w:rsidRPr="00B20C76">
        <w:rPr>
          <w:rFonts w:ascii="Times New Roman" w:hAnsi="Times New Roman"/>
          <w:color w:val="000000"/>
          <w:sz w:val="28"/>
          <w:lang w:val="ru-RU"/>
        </w:rPr>
        <w:t>инфекционные) заболевания человека, объяснять значение мер профилактики в предупреждении заболеваний человека;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</w:t>
      </w:r>
      <w:r w:rsidRPr="00B20C76">
        <w:rPr>
          <w:rFonts w:ascii="Times New Roman" w:hAnsi="Times New Roman"/>
          <w:color w:val="000000"/>
          <w:sz w:val="28"/>
          <w:lang w:val="ru-RU"/>
        </w:rPr>
        <w:t>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</w:t>
      </w:r>
      <w:r w:rsidRPr="00B20C76">
        <w:rPr>
          <w:rFonts w:ascii="Times New Roman" w:hAnsi="Times New Roman"/>
          <w:color w:val="000000"/>
          <w:sz w:val="28"/>
          <w:lang w:val="ru-RU"/>
        </w:rPr>
        <w:t>ёты и оценивать полученные значения;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</w:t>
      </w:r>
      <w:r w:rsidRPr="00B20C76">
        <w:rPr>
          <w:rFonts w:ascii="Times New Roman" w:hAnsi="Times New Roman"/>
          <w:color w:val="000000"/>
          <w:sz w:val="28"/>
          <w:lang w:val="ru-RU"/>
        </w:rPr>
        <w:t>я труда и полноценного отдыха, позитивное эмоционально-психическое состояние;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B20C76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</w:t>
      </w:r>
      <w:r w:rsidRPr="00B20C76">
        <w:rPr>
          <w:rFonts w:ascii="Times New Roman" w:hAnsi="Times New Roman"/>
          <w:color w:val="000000"/>
          <w:sz w:val="28"/>
          <w:lang w:val="ru-RU"/>
        </w:rPr>
        <w:t>ивычек, зависимостей;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демонстрировать на ко</w:t>
      </w:r>
      <w:r w:rsidRPr="00B20C76">
        <w:rPr>
          <w:rFonts w:ascii="Times New Roman" w:hAnsi="Times New Roman"/>
          <w:color w:val="000000"/>
          <w:sz w:val="28"/>
          <w:lang w:val="ru-RU"/>
        </w:rPr>
        <w:t>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</w:t>
      </w:r>
      <w:r w:rsidRPr="00B20C76">
        <w:rPr>
          <w:rFonts w:ascii="Times New Roman" w:hAnsi="Times New Roman"/>
          <w:color w:val="000000"/>
          <w:sz w:val="28"/>
          <w:lang w:val="ru-RU"/>
        </w:rPr>
        <w:t>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B20C76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</w:t>
      </w:r>
      <w:r w:rsidRPr="00B20C76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6A255F" w:rsidRPr="00B20C76" w:rsidRDefault="00512B0A">
      <w:pPr>
        <w:spacing w:after="0" w:line="264" w:lineRule="auto"/>
        <w:ind w:firstLine="600"/>
        <w:jc w:val="both"/>
        <w:rPr>
          <w:lang w:val="ru-RU"/>
        </w:rPr>
      </w:pPr>
      <w:r w:rsidRPr="00B20C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A255F" w:rsidRPr="00B20C76" w:rsidRDefault="006A255F">
      <w:pPr>
        <w:rPr>
          <w:lang w:val="ru-RU"/>
        </w:rPr>
        <w:sectPr w:rsidR="006A255F" w:rsidRPr="00B20C76">
          <w:pgSz w:w="11906" w:h="16383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bookmarkStart w:id="6" w:name="block-26937861"/>
      <w:bookmarkEnd w:id="5"/>
      <w:r w:rsidRPr="00B20C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25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азделов и тем программы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A25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6A25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A25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6A25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bookmarkStart w:id="7" w:name="block-269378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A25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6A25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6A25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Семей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бактерий 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6A255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строения 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6A25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5F" w:rsidRDefault="006A255F">
            <w:pPr>
              <w:spacing w:after="0"/>
              <w:ind w:left="135"/>
            </w:pPr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5F" w:rsidRDefault="006A2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5F" w:rsidRDefault="006A255F"/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5F" w:rsidRPr="00B20C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55F" w:rsidRDefault="006A25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C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Pr="00B20C76" w:rsidRDefault="00512B0A">
            <w:pPr>
              <w:spacing w:after="0"/>
              <w:ind w:left="135"/>
              <w:rPr>
                <w:lang w:val="ru-RU"/>
              </w:rPr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 w:rsidRPr="00B20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55F" w:rsidRDefault="0051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5F" w:rsidRDefault="006A255F"/>
        </w:tc>
      </w:tr>
    </w:tbl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6A255F">
      <w:pPr>
        <w:sectPr w:rsidR="006A2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5F" w:rsidRDefault="00512B0A">
      <w:pPr>
        <w:spacing w:after="0"/>
        <w:ind w:left="120"/>
      </w:pPr>
      <w:bookmarkStart w:id="8" w:name="block-269378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A255F" w:rsidRDefault="00512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55F" w:rsidRDefault="006A255F">
      <w:pPr>
        <w:spacing w:after="0" w:line="480" w:lineRule="auto"/>
        <w:ind w:left="120"/>
      </w:pPr>
    </w:p>
    <w:p w:rsidR="006A255F" w:rsidRDefault="006A255F">
      <w:pPr>
        <w:spacing w:after="0" w:line="480" w:lineRule="auto"/>
        <w:ind w:left="120"/>
      </w:pPr>
    </w:p>
    <w:p w:rsidR="006A255F" w:rsidRDefault="006A255F">
      <w:pPr>
        <w:spacing w:after="0"/>
        <w:ind w:left="120"/>
      </w:pPr>
    </w:p>
    <w:p w:rsidR="006A255F" w:rsidRDefault="00512B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255F" w:rsidRDefault="006A255F">
      <w:pPr>
        <w:spacing w:after="0" w:line="480" w:lineRule="auto"/>
        <w:ind w:left="120"/>
      </w:pPr>
    </w:p>
    <w:p w:rsidR="006A255F" w:rsidRDefault="006A255F">
      <w:pPr>
        <w:spacing w:after="0"/>
        <w:ind w:left="120"/>
      </w:pPr>
    </w:p>
    <w:p w:rsidR="006A255F" w:rsidRPr="00B20C76" w:rsidRDefault="00512B0A">
      <w:pPr>
        <w:spacing w:after="0" w:line="480" w:lineRule="auto"/>
        <w:ind w:left="120"/>
        <w:rPr>
          <w:lang w:val="ru-RU"/>
        </w:rPr>
      </w:pPr>
      <w:r w:rsidRPr="00B20C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255F" w:rsidRPr="00B20C76" w:rsidRDefault="006A255F">
      <w:pPr>
        <w:spacing w:after="0" w:line="480" w:lineRule="auto"/>
        <w:ind w:left="120"/>
        <w:rPr>
          <w:lang w:val="ru-RU"/>
        </w:rPr>
      </w:pPr>
    </w:p>
    <w:p w:rsidR="006A255F" w:rsidRPr="00B20C76" w:rsidRDefault="006A255F">
      <w:pPr>
        <w:rPr>
          <w:lang w:val="ru-RU"/>
        </w:rPr>
        <w:sectPr w:rsidR="006A255F" w:rsidRPr="00B20C7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12B0A" w:rsidRPr="00B20C76" w:rsidRDefault="00512B0A">
      <w:pPr>
        <w:rPr>
          <w:lang w:val="ru-RU"/>
        </w:rPr>
      </w:pPr>
    </w:p>
    <w:sectPr w:rsidR="00512B0A" w:rsidRPr="00B20C76" w:rsidSect="006A25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D04"/>
    <w:multiLevelType w:val="multilevel"/>
    <w:tmpl w:val="2270822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A6BE9"/>
    <w:multiLevelType w:val="multilevel"/>
    <w:tmpl w:val="443ABD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71F9"/>
    <w:multiLevelType w:val="multilevel"/>
    <w:tmpl w:val="3D9038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B97"/>
    <w:multiLevelType w:val="multilevel"/>
    <w:tmpl w:val="2132D4A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D1F30"/>
    <w:multiLevelType w:val="multilevel"/>
    <w:tmpl w:val="367CB2E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55CB4"/>
    <w:multiLevelType w:val="multilevel"/>
    <w:tmpl w:val="7AAEC8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F2279"/>
    <w:multiLevelType w:val="multilevel"/>
    <w:tmpl w:val="5B8ED2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42F71"/>
    <w:multiLevelType w:val="multilevel"/>
    <w:tmpl w:val="7EF284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A62DD"/>
    <w:multiLevelType w:val="multilevel"/>
    <w:tmpl w:val="00EA58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E53B7"/>
    <w:multiLevelType w:val="multilevel"/>
    <w:tmpl w:val="ACB05B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F0FE1"/>
    <w:multiLevelType w:val="multilevel"/>
    <w:tmpl w:val="DC12365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4B34"/>
    <w:multiLevelType w:val="multilevel"/>
    <w:tmpl w:val="84785D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970C1"/>
    <w:multiLevelType w:val="multilevel"/>
    <w:tmpl w:val="F274E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F6A77"/>
    <w:multiLevelType w:val="multilevel"/>
    <w:tmpl w:val="5C4059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A4F5D"/>
    <w:multiLevelType w:val="multilevel"/>
    <w:tmpl w:val="F2C885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F141A"/>
    <w:multiLevelType w:val="multilevel"/>
    <w:tmpl w:val="99EC767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D18D0"/>
    <w:multiLevelType w:val="multilevel"/>
    <w:tmpl w:val="46C430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D41DA"/>
    <w:multiLevelType w:val="multilevel"/>
    <w:tmpl w:val="30F0E91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13FF7"/>
    <w:multiLevelType w:val="multilevel"/>
    <w:tmpl w:val="30C67A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80FE7"/>
    <w:multiLevelType w:val="multilevel"/>
    <w:tmpl w:val="8EAC03E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53406"/>
    <w:multiLevelType w:val="multilevel"/>
    <w:tmpl w:val="275EA3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27753"/>
    <w:multiLevelType w:val="multilevel"/>
    <w:tmpl w:val="DE6EDD3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967D7"/>
    <w:multiLevelType w:val="multilevel"/>
    <w:tmpl w:val="CCD233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638B3"/>
    <w:multiLevelType w:val="multilevel"/>
    <w:tmpl w:val="EA16D4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12FEE"/>
    <w:multiLevelType w:val="multilevel"/>
    <w:tmpl w:val="0B3417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54D6B"/>
    <w:multiLevelType w:val="multilevel"/>
    <w:tmpl w:val="A41650A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11A7F"/>
    <w:multiLevelType w:val="multilevel"/>
    <w:tmpl w:val="588A233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9496D"/>
    <w:multiLevelType w:val="multilevel"/>
    <w:tmpl w:val="627CC3E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5F0DE1"/>
    <w:multiLevelType w:val="multilevel"/>
    <w:tmpl w:val="28CC7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624AC"/>
    <w:multiLevelType w:val="multilevel"/>
    <w:tmpl w:val="11A67D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86C1B"/>
    <w:multiLevelType w:val="multilevel"/>
    <w:tmpl w:val="A0988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84365C"/>
    <w:multiLevelType w:val="multilevel"/>
    <w:tmpl w:val="288E3B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F61E0"/>
    <w:multiLevelType w:val="multilevel"/>
    <w:tmpl w:val="30E2C0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72768"/>
    <w:multiLevelType w:val="multilevel"/>
    <w:tmpl w:val="E0B051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211F56"/>
    <w:multiLevelType w:val="multilevel"/>
    <w:tmpl w:val="DA28AD4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1"/>
  </w:num>
  <w:num w:numId="5">
    <w:abstractNumId w:val="23"/>
  </w:num>
  <w:num w:numId="6">
    <w:abstractNumId w:val="13"/>
  </w:num>
  <w:num w:numId="7">
    <w:abstractNumId w:val="24"/>
  </w:num>
  <w:num w:numId="8">
    <w:abstractNumId w:val="22"/>
  </w:num>
  <w:num w:numId="9">
    <w:abstractNumId w:val="16"/>
  </w:num>
  <w:num w:numId="10">
    <w:abstractNumId w:val="28"/>
  </w:num>
  <w:num w:numId="11">
    <w:abstractNumId w:val="33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32"/>
  </w:num>
  <w:num w:numId="17">
    <w:abstractNumId w:val="18"/>
  </w:num>
  <w:num w:numId="18">
    <w:abstractNumId w:val="31"/>
  </w:num>
  <w:num w:numId="19">
    <w:abstractNumId w:val="0"/>
  </w:num>
  <w:num w:numId="20">
    <w:abstractNumId w:val="34"/>
  </w:num>
  <w:num w:numId="21">
    <w:abstractNumId w:val="12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"/>
  </w:num>
  <w:num w:numId="27">
    <w:abstractNumId w:val="4"/>
  </w:num>
  <w:num w:numId="28">
    <w:abstractNumId w:val="10"/>
  </w:num>
  <w:num w:numId="29">
    <w:abstractNumId w:val="26"/>
  </w:num>
  <w:num w:numId="30">
    <w:abstractNumId w:val="21"/>
  </w:num>
  <w:num w:numId="31">
    <w:abstractNumId w:val="3"/>
  </w:num>
  <w:num w:numId="32">
    <w:abstractNumId w:val="19"/>
  </w:num>
  <w:num w:numId="33">
    <w:abstractNumId w:val="25"/>
  </w:num>
  <w:num w:numId="34">
    <w:abstractNumId w:val="1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compat/>
  <w:rsids>
    <w:rsidRoot w:val="006A255F"/>
    <w:rsid w:val="00512B0A"/>
    <w:rsid w:val="006A255F"/>
    <w:rsid w:val="00B2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25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2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71" Type="http://schemas.openxmlformats.org/officeDocument/2006/relationships/hyperlink" Target="https://m.edsoo.ru/863d8d74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4e6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hyperlink" Target="https://m.edsoo.ru/863df188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19166</Words>
  <Characters>109248</Characters>
  <Application>Microsoft Office Word</Application>
  <DocSecurity>0</DocSecurity>
  <Lines>910</Lines>
  <Paragraphs>256</Paragraphs>
  <ScaleCrop>false</ScaleCrop>
  <Company>Hewlett-Packard</Company>
  <LinksUpToDate>false</LinksUpToDate>
  <CharactersWithSpaces>128158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2023-10-11T06:53:00Z</dcterms:created>
  <dcterms:modified xsi:type="dcterms:W3CDTF">2023-10-11T06:55:00Z</dcterms:modified>
</cp:coreProperties>
</file>